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FE" w:rsidRDefault="00C35E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3</w:t>
      </w:r>
    </w:p>
    <w:p w:rsidR="00C35E38" w:rsidRPr="00E25121" w:rsidRDefault="00C35E3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5121" w:rsidRPr="00E25121" w:rsidRDefault="00E25121" w:rsidP="00E25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121">
        <w:rPr>
          <w:rFonts w:ascii="Times New Roman" w:hAnsi="Times New Roman" w:cs="Times New Roman"/>
          <w:b/>
          <w:sz w:val="24"/>
          <w:szCs w:val="24"/>
        </w:rPr>
        <w:t>Смета / Разбивка стоимости</w:t>
      </w:r>
    </w:p>
    <w:p w:rsidR="00E25121" w:rsidRPr="00E25121" w:rsidRDefault="00E25121" w:rsidP="00E25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121">
        <w:rPr>
          <w:rFonts w:ascii="Times New Roman" w:hAnsi="Times New Roman" w:cs="Times New Roman"/>
          <w:b/>
          <w:sz w:val="24"/>
          <w:szCs w:val="24"/>
        </w:rPr>
        <w:t>Перечень закупаемых Услуг</w:t>
      </w:r>
    </w:p>
    <w:p w:rsidR="002D6E84" w:rsidRPr="008B1170" w:rsidRDefault="002D6E84" w:rsidP="002D6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170">
        <w:rPr>
          <w:rFonts w:ascii="Times New Roman" w:hAnsi="Times New Roman" w:cs="Times New Roman"/>
          <w:b/>
          <w:sz w:val="24"/>
          <w:szCs w:val="24"/>
        </w:rPr>
        <w:t>Услуг</w:t>
      </w:r>
      <w:r w:rsidR="00B807B5">
        <w:rPr>
          <w:rFonts w:ascii="Times New Roman" w:hAnsi="Times New Roman" w:cs="Times New Roman"/>
          <w:b/>
          <w:sz w:val="24"/>
          <w:szCs w:val="24"/>
        </w:rPr>
        <w:t>и</w:t>
      </w:r>
      <w:r w:rsidRPr="008B1170">
        <w:rPr>
          <w:rFonts w:ascii="Times New Roman" w:hAnsi="Times New Roman" w:cs="Times New Roman"/>
          <w:b/>
          <w:sz w:val="24"/>
          <w:szCs w:val="24"/>
        </w:rPr>
        <w:t xml:space="preserve"> по хранению, архивной обработке, конфиденциальному у</w:t>
      </w:r>
      <w:r w:rsidR="00B807B5">
        <w:rPr>
          <w:rFonts w:ascii="Times New Roman" w:hAnsi="Times New Roman" w:cs="Times New Roman"/>
          <w:b/>
          <w:sz w:val="24"/>
          <w:szCs w:val="24"/>
        </w:rPr>
        <w:t>ничтожению носителей информации</w:t>
      </w:r>
      <w:r w:rsidRPr="008B117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D6E84" w:rsidRPr="008B1170" w:rsidRDefault="002D6E84" w:rsidP="002D6E84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Toc334700459"/>
      <w:bookmarkStart w:id="2" w:name="_Toc334700551"/>
      <w:bookmarkStart w:id="3" w:name="_Toc339385587"/>
      <w:bookmarkStart w:id="4" w:name="_Toc339538212"/>
      <w:bookmarkStart w:id="5" w:name="_Toc339544789"/>
      <w:bookmarkStart w:id="6" w:name="_Toc342412593"/>
      <w:bookmarkEnd w:id="1"/>
      <w:bookmarkEnd w:id="2"/>
      <w:bookmarkEnd w:id="3"/>
      <w:bookmarkEnd w:id="4"/>
      <w:bookmarkEnd w:id="5"/>
      <w:bookmarkEnd w:id="6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3648"/>
        <w:gridCol w:w="1139"/>
        <w:gridCol w:w="1417"/>
        <w:gridCol w:w="2409"/>
      </w:tblGrid>
      <w:tr w:rsidR="002D6E84" w:rsidRPr="008B1170" w:rsidTr="00381F65">
        <w:trPr>
          <w:trHeight w:val="817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8B117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b/>
                <w:sz w:val="24"/>
                <w:szCs w:val="24"/>
              </w:rPr>
              <w:t>Сумма без учета НДС за единицу</w:t>
            </w:r>
          </w:p>
        </w:tc>
      </w:tr>
      <w:tr w:rsidR="002D6E84" w:rsidRPr="008B1170" w:rsidTr="00381F65">
        <w:trPr>
          <w:trHeight w:val="531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Ежемесячное хранение коробов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короб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Запрос материалов (изъятие\возврат)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короб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trHeight w:val="433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Срочная доставка материалов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trHeight w:val="425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Обыкновенная доставка материалов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Архивный короб для упаковки и хранения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короб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trHeight w:val="411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Скан-копия документов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trHeight w:val="417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Конфиденциальное уничтожение документов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trHeight w:val="417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Архивный переплет документов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trHeight w:val="417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Систематизация архива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trHeight w:val="417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Внутреннее составление документов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trHeight w:val="417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Архивная обработка документов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84" w:rsidRPr="008B1170" w:rsidTr="00381F65">
        <w:trPr>
          <w:trHeight w:val="417"/>
          <w:jc w:val="center"/>
        </w:trPr>
        <w:tc>
          <w:tcPr>
            <w:tcW w:w="458" w:type="dxa"/>
            <w:vAlign w:val="center"/>
          </w:tcPr>
          <w:p w:rsidR="002D6E84" w:rsidRPr="008B1170" w:rsidRDefault="002D6E84" w:rsidP="002D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8" w:type="dxa"/>
            <w:vAlign w:val="center"/>
          </w:tcPr>
          <w:p w:rsidR="002D6E84" w:rsidRPr="008B1170" w:rsidRDefault="002D6E84" w:rsidP="003A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Безвозвратное изъятие документов</w:t>
            </w:r>
          </w:p>
        </w:tc>
        <w:tc>
          <w:tcPr>
            <w:tcW w:w="1139" w:type="dxa"/>
            <w:vAlign w:val="center"/>
          </w:tcPr>
          <w:p w:rsidR="002D6E84" w:rsidRPr="008B1170" w:rsidRDefault="002D6E84" w:rsidP="003A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6E84" w:rsidRPr="008B1170" w:rsidRDefault="002D6E84" w:rsidP="0038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короб</w:t>
            </w:r>
          </w:p>
        </w:tc>
        <w:tc>
          <w:tcPr>
            <w:tcW w:w="2409" w:type="dxa"/>
            <w:vAlign w:val="center"/>
          </w:tcPr>
          <w:p w:rsidR="002D6E84" w:rsidRPr="008B1170" w:rsidRDefault="002D6E84" w:rsidP="003A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E84" w:rsidRPr="008B1170" w:rsidRDefault="002D6E84" w:rsidP="002D6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121" w:rsidRDefault="00E25121">
      <w:pPr>
        <w:rPr>
          <w:rFonts w:ascii="Times New Roman" w:hAnsi="Times New Roman" w:cs="Times New Roman"/>
          <w:b/>
          <w:sz w:val="24"/>
        </w:rPr>
      </w:pPr>
    </w:p>
    <w:p w:rsidR="00E92C23" w:rsidRDefault="00E92C23">
      <w:pPr>
        <w:rPr>
          <w:rFonts w:ascii="Times New Roman" w:hAnsi="Times New Roman" w:cs="Times New Roman"/>
          <w:b/>
          <w:sz w:val="24"/>
        </w:rPr>
      </w:pPr>
    </w:p>
    <w:p w:rsidR="00E92C23" w:rsidRDefault="00E92C23">
      <w:pPr>
        <w:rPr>
          <w:rFonts w:ascii="Times New Roman" w:hAnsi="Times New Roman" w:cs="Times New Roman"/>
          <w:b/>
          <w:sz w:val="24"/>
        </w:rPr>
      </w:pPr>
    </w:p>
    <w:p w:rsidR="00E92C23" w:rsidRDefault="00E92C23">
      <w:pPr>
        <w:rPr>
          <w:rFonts w:ascii="Times New Roman" w:hAnsi="Times New Roman" w:cs="Times New Roman"/>
          <w:b/>
          <w:sz w:val="24"/>
        </w:rPr>
      </w:pPr>
    </w:p>
    <w:p w:rsidR="00E92C23" w:rsidRDefault="00E92C23">
      <w:pPr>
        <w:rPr>
          <w:rFonts w:ascii="Times New Roman" w:hAnsi="Times New Roman" w:cs="Times New Roman"/>
          <w:b/>
          <w:sz w:val="24"/>
        </w:rPr>
      </w:pPr>
    </w:p>
    <w:p w:rsidR="00E92C23" w:rsidRDefault="00E92C23">
      <w:pPr>
        <w:rPr>
          <w:rFonts w:ascii="Times New Roman" w:hAnsi="Times New Roman" w:cs="Times New Roman"/>
          <w:b/>
          <w:sz w:val="24"/>
        </w:rPr>
      </w:pPr>
    </w:p>
    <w:p w:rsidR="00E92C23" w:rsidRDefault="00E92C23">
      <w:pPr>
        <w:rPr>
          <w:rFonts w:ascii="Times New Roman" w:hAnsi="Times New Roman" w:cs="Times New Roman"/>
          <w:b/>
          <w:sz w:val="24"/>
        </w:rPr>
      </w:pPr>
    </w:p>
    <w:p w:rsidR="00E92C23" w:rsidRDefault="00E92C23">
      <w:pPr>
        <w:rPr>
          <w:rFonts w:ascii="Times New Roman" w:hAnsi="Times New Roman" w:cs="Times New Roman"/>
          <w:b/>
          <w:sz w:val="24"/>
        </w:rPr>
      </w:pPr>
    </w:p>
    <w:p w:rsidR="00E92C23" w:rsidRPr="00C35E38" w:rsidRDefault="00C35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Exhibit </w:t>
      </w:r>
      <w:r>
        <w:rPr>
          <w:rFonts w:ascii="Times New Roman" w:hAnsi="Times New Roman" w:cs="Times New Roman"/>
          <w:b/>
          <w:sz w:val="24"/>
        </w:rPr>
        <w:t>3</w:t>
      </w:r>
    </w:p>
    <w:p w:rsidR="00E92C23" w:rsidRPr="00E92C23" w:rsidRDefault="00E92C23" w:rsidP="00E92C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2C23">
        <w:rPr>
          <w:rFonts w:ascii="Times New Roman" w:hAnsi="Times New Roman" w:cs="Times New Roman"/>
          <w:b/>
          <w:sz w:val="24"/>
          <w:szCs w:val="24"/>
          <w:lang w:val="en-US"/>
        </w:rPr>
        <w:t>Cost Estimate / Cost breakdown</w:t>
      </w:r>
    </w:p>
    <w:p w:rsidR="00E92C23" w:rsidRPr="00E92C23" w:rsidRDefault="00E92C23" w:rsidP="00E92C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2C23">
        <w:rPr>
          <w:rFonts w:ascii="Times New Roman" w:hAnsi="Times New Roman" w:cs="Times New Roman"/>
          <w:b/>
          <w:sz w:val="24"/>
          <w:szCs w:val="24"/>
          <w:lang w:val="en-US"/>
        </w:rPr>
        <w:t>List of purchased services</w:t>
      </w:r>
    </w:p>
    <w:p w:rsidR="00E92C23" w:rsidRDefault="00E92C23" w:rsidP="00F1327A">
      <w:pPr>
        <w:pStyle w:val="1"/>
        <w:shd w:val="clear" w:color="auto" w:fill="auto"/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1327A" w:rsidRDefault="00F1327A" w:rsidP="00F13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Services</w:t>
      </w:r>
      <w:r w:rsidRPr="003A30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storage, archival processing, confidential destruction </w:t>
      </w:r>
    </w:p>
    <w:p w:rsidR="00F1327A" w:rsidRPr="003A306F" w:rsidRDefault="00F1327A" w:rsidP="00F13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0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information carriers    </w:t>
      </w:r>
    </w:p>
    <w:p w:rsidR="00F1327A" w:rsidRPr="003A306F" w:rsidRDefault="00F1327A" w:rsidP="00F1327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3685"/>
        <w:gridCol w:w="1212"/>
        <w:gridCol w:w="1368"/>
        <w:gridCol w:w="1811"/>
      </w:tblGrid>
      <w:tr w:rsidR="00F1327A" w:rsidRPr="00C35E38" w:rsidTr="00AF75F9">
        <w:trPr>
          <w:trHeight w:val="817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F1327A" w:rsidRPr="003A306F" w:rsidRDefault="00F1327A" w:rsidP="00AF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Description of service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Q-ty</w:t>
            </w:r>
          </w:p>
        </w:tc>
        <w:tc>
          <w:tcPr>
            <w:tcW w:w="136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UOM</w:t>
            </w:r>
          </w:p>
        </w:tc>
        <w:tc>
          <w:tcPr>
            <w:tcW w:w="1811" w:type="dxa"/>
            <w:vAlign w:val="center"/>
          </w:tcPr>
          <w:p w:rsidR="00F1327A" w:rsidRPr="003A306F" w:rsidRDefault="00F1327A" w:rsidP="00AF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 net of VAT per unit</w:t>
            </w:r>
          </w:p>
        </w:tc>
      </w:tr>
      <w:tr w:rsidR="00F1327A" w:rsidRPr="008B1170" w:rsidTr="00AF75F9">
        <w:trPr>
          <w:trHeight w:val="531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1327A" w:rsidRPr="008B1170" w:rsidRDefault="00F1327A" w:rsidP="00A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 storage of boxes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3A306F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trHeight w:val="445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1327A" w:rsidRPr="00AF75F9" w:rsidRDefault="00F1327A" w:rsidP="00AF75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request</w:t>
            </w: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removal</w:t>
            </w: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return</w:t>
            </w: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trHeight w:val="433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1327A" w:rsidRPr="008B1170" w:rsidRDefault="00F1327A" w:rsidP="00A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Urgent delivery of materials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trHeight w:val="425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F1327A" w:rsidRPr="008B1170" w:rsidRDefault="00F1327A" w:rsidP="00A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 delivery of materials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3A306F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F1327A" w:rsidRPr="003A306F" w:rsidRDefault="00F1327A" w:rsidP="00AF75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Archival box for package and storage 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3A306F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trHeight w:val="411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F1327A" w:rsidRPr="008B1170" w:rsidRDefault="00F1327A" w:rsidP="00A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Scan-copy of documents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trHeight w:val="417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F1327A" w:rsidRPr="008B1170" w:rsidRDefault="00F1327A" w:rsidP="00AF75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Confidential destruction of documents 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trHeight w:val="417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F1327A" w:rsidRPr="008B1170" w:rsidRDefault="00F1327A" w:rsidP="00A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Archival binding of documents 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trHeight w:val="417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F1327A" w:rsidRPr="008E6FA8" w:rsidRDefault="00F1327A" w:rsidP="00AF75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Archive classification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trHeight w:val="417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F1327A" w:rsidRPr="008B1170" w:rsidRDefault="00F1327A" w:rsidP="00A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Internal forming of documents 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3A306F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trHeight w:val="417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F1327A" w:rsidRPr="008B1170" w:rsidRDefault="00F1327A" w:rsidP="00A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Archival processing of documents 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7A" w:rsidRPr="008B1170" w:rsidTr="00AF75F9">
        <w:trPr>
          <w:trHeight w:val="417"/>
          <w:jc w:val="center"/>
        </w:trPr>
        <w:tc>
          <w:tcPr>
            <w:tcW w:w="70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F1327A" w:rsidRPr="008B1170" w:rsidRDefault="00F1327A" w:rsidP="00A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Irretrievable removal of documents </w:t>
            </w:r>
          </w:p>
        </w:tc>
        <w:tc>
          <w:tcPr>
            <w:tcW w:w="1212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F1327A" w:rsidRPr="008B1170" w:rsidRDefault="00F1327A" w:rsidP="00AF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</w:p>
        </w:tc>
        <w:tc>
          <w:tcPr>
            <w:tcW w:w="1811" w:type="dxa"/>
            <w:vAlign w:val="center"/>
          </w:tcPr>
          <w:p w:rsidR="00F1327A" w:rsidRPr="008B1170" w:rsidRDefault="00F1327A" w:rsidP="00AF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27A" w:rsidRPr="008B1170" w:rsidRDefault="00F1327A" w:rsidP="00F132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C23" w:rsidRDefault="00E92C23">
      <w:pPr>
        <w:rPr>
          <w:rFonts w:ascii="Times New Roman" w:hAnsi="Times New Roman" w:cs="Times New Roman"/>
          <w:b/>
          <w:sz w:val="24"/>
          <w:lang w:val="en-US"/>
        </w:rPr>
      </w:pPr>
    </w:p>
    <w:sectPr w:rsidR="00E92C23" w:rsidSect="0091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25121"/>
    <w:rsid w:val="002D6E84"/>
    <w:rsid w:val="00381F65"/>
    <w:rsid w:val="00611C97"/>
    <w:rsid w:val="00911AFE"/>
    <w:rsid w:val="009C79DD"/>
    <w:rsid w:val="00AF75F9"/>
    <w:rsid w:val="00B807B5"/>
    <w:rsid w:val="00C35E38"/>
    <w:rsid w:val="00E25121"/>
    <w:rsid w:val="00E92C23"/>
    <w:rsid w:val="00F1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2733"/>
  <w15:docId w15:val="{08CA1132-D1AF-4E6D-B8D8-53E94FE8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92C23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92C23"/>
    <w:pPr>
      <w:shd w:val="clear" w:color="auto" w:fill="FFFFFF"/>
      <w:spacing w:after="0" w:line="205" w:lineRule="exact"/>
      <w:jc w:val="both"/>
    </w:pPr>
    <w:rPr>
      <w:rFonts w:ascii="Book Antiqua" w:eastAsia="Book Antiqua" w:hAnsi="Book Antiqua" w:cs="Book Antiqu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6B17B-60FB-448D-BCFE-CDA9B4CCED3E}"/>
</file>

<file path=customXml/itemProps2.xml><?xml version="1.0" encoding="utf-8"?>
<ds:datastoreItem xmlns:ds="http://schemas.openxmlformats.org/officeDocument/2006/customXml" ds:itemID="{7C2AD15F-3AD0-44AC-8D1A-791DEF16D533}"/>
</file>

<file path=customXml/itemProps3.xml><?xml version="1.0" encoding="utf-8"?>
<ds:datastoreItem xmlns:ds="http://schemas.openxmlformats.org/officeDocument/2006/customXml" ds:itemID="{073ADE6B-075D-4FA0-85E0-1FDD3E642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1286</Characters>
  <Application>Microsoft Office Word</Application>
  <DocSecurity>0</DocSecurity>
  <Lines>10</Lines>
  <Paragraphs>3</Paragraphs>
  <ScaleCrop>false</ScaleCrop>
  <Company>DG Win&amp;Soft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abze0528</cp:lastModifiedBy>
  <cp:revision>9</cp:revision>
  <dcterms:created xsi:type="dcterms:W3CDTF">2020-04-12T11:37:00Z</dcterms:created>
  <dcterms:modified xsi:type="dcterms:W3CDTF">2020-04-13T03:53:00Z</dcterms:modified>
</cp:coreProperties>
</file>